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COMPANY VEHICLE AND SAFE DRIVING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governing the use of company vehicles, as well as the safe driving guidelines that [Organization Name]’s employees must adhere to at all times.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we value safety above all else. While operating a motor vehicle is a necessary and common task, it is a dangerous activity that must be approached with extreme caution. Managers and employees of [Organization Name] must collaborate to ensure the safety of those who drive on our behalf, as well as the safety of other motorists and members of the general public.</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Company Vehicle</w:t>
      </w:r>
      <w:r w:rsidDel="00000000" w:rsidR="00000000" w:rsidRPr="00000000">
        <w:rPr>
          <w:rFonts w:ascii="Calibri" w:cs="Calibri" w:eastAsia="Calibri" w:hAnsi="Calibri"/>
          <w:rtl w:val="0"/>
        </w:rPr>
        <w:t xml:space="preserve"> refers to any vehicle owned by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provided for use to authorized employees.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Name]’s company vehicle and safe driving policy is in place to protect the company, those who drive on its behalf, and members of the general public.</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must be strictly adhered to at all times by anyone driving on behalf of the organization, whether in a company-owned vehicle or a privately owned vehicle used for business purposes.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Owned Vehicles</w:t>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provide authorized employees with a company vehicle for business purposes, subject to the following guidelines: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company vehicles remain the property of [Organization Name]</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use of company issued vehicles is not permitted without prior written authority from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approved employees may drive the company vehicles.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shall not extend any liability or insurance to any driver or passenger other than the authorized employee.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not allow the company vehicle to be driven by someone other than themselves. </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may not use the company vehicle for personal use without prior approval.</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maintain the vehicle in a safe and tidy condition.</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ensure they operate all company vehicles in a safe manner at all times according to the Safe Driving Guidelines outlined below.</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those employees authorized by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to drive on behalf of </w:t>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are permitted to do so. Management reserves the right to revoke the privilege to drive company vehicles.</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[Organization Name] employee who has any concerns about the safety of a vehicle or their or another employee's ability to safely operate a vehicle must immediately bring said concerns to the attention of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Concerns to be reported include, but are not limited to the following:</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Temporary conditions such as fatigue or illness</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taken a prescription or over-the-counter medication that has had a negative effect on the employee. </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reservations about their ability to drive safely, they must refrain from driving and consult with their supervisor.</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Along with driving safely, employees are expected to conduct themselves professionally and courteously while driving for [Organization Name]. If an employee drives a company vehicle, the [Organization Name] brand and logo are prominently displayed. Therefore, whether the employee is driving a company vehicle or not, they must keep in mind that they are representing [Organization Name] while on company business. The employee must be courteous, following the rules of the road, and refraining from engaging in road rage or any other behaviour that violates our code of conduct, harassment, or violence policies.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Vehicle Safety</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motor vehicles used for business purposes must be kept in safe operating condition and properly insured, regardless of whether the vehicle is owned by the employer or an employee. Each vehicle will be subjected to routine safety inspections and checks. Every vehicle should have a fully stocked First Aid kit.</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Driver Credentials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only be authorized to drive a company vehicle if the following credentials as met:</w:t>
        <w:br w:type="textWrapping"/>
      </w:r>
    </w:p>
    <w:p w:rsidR="00000000" w:rsidDel="00000000" w:rsidP="00000000" w:rsidRDefault="00000000" w:rsidRPr="00000000" w14:paraId="0000003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possesses a valid driver’s licence for the class of vehicle they will be operating. The employee must have this in person while driving at all times. </w:t>
      </w:r>
    </w:p>
    <w:p w:rsidR="00000000" w:rsidDel="00000000" w:rsidP="00000000" w:rsidRDefault="00000000" w:rsidRPr="00000000" w14:paraId="0000003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driver’s licence to [Organization Name] and update it every year.</w:t>
      </w:r>
    </w:p>
    <w:p w:rsidR="00000000" w:rsidDel="00000000" w:rsidP="00000000" w:rsidRDefault="00000000" w:rsidRPr="00000000" w14:paraId="0000003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insurance information. Any such records will be maintained securely in the employee’s personnel file for a period of three years.</w:t>
      </w:r>
    </w:p>
    <w:p w:rsidR="00000000" w:rsidDel="00000000" w:rsidP="00000000" w:rsidRDefault="00000000" w:rsidRPr="00000000" w14:paraId="0000003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have a thorough understanding of the rules and regulations of the roadways on which they operate and will be required to participate in any specialized driver training specified by </w:t>
      </w:r>
      <w:r w:rsidDel="00000000" w:rsidR="00000000" w:rsidRPr="00000000">
        <w:rPr>
          <w:rFonts w:ascii="Calibri" w:cs="Calibri" w:eastAsia="Calibri" w:hAnsi="Calibri"/>
          <w:highlight w:val="white"/>
          <w:rtl w:val="0"/>
        </w:rPr>
        <w:t xml:space="preserve">[Organization Name].</w:t>
      </w:r>
      <w:r w:rsidDel="00000000" w:rsidR="00000000" w:rsidRPr="00000000">
        <w:rPr>
          <w:rtl w:val="0"/>
        </w:rPr>
      </w:r>
    </w:p>
    <w:p w:rsidR="00000000" w:rsidDel="00000000" w:rsidP="00000000" w:rsidRDefault="00000000" w:rsidRPr="00000000" w14:paraId="0000003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follow the rules of the road, as well as any safe driving techniques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outlines, while operating a motor vehicle during working hours.</w:t>
      </w:r>
    </w:p>
    <w:p w:rsidR="00000000" w:rsidDel="00000000" w:rsidP="00000000" w:rsidRDefault="00000000" w:rsidRPr="00000000" w14:paraId="0000003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may be required to provide a clean driving record/abstract to the employer.</w:t>
      </w:r>
    </w:p>
    <w:p w:rsidR="00000000" w:rsidDel="00000000" w:rsidP="00000000" w:rsidRDefault="00000000" w:rsidRPr="00000000" w14:paraId="0000003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report any changes in their driving credentials or record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immediately, including:</w:t>
      </w:r>
    </w:p>
    <w:p w:rsidR="00000000" w:rsidDel="00000000" w:rsidP="00000000" w:rsidRDefault="00000000" w:rsidRPr="00000000" w14:paraId="00000038">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39">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3A">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3B">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Convictions; and </w:t>
      </w:r>
    </w:p>
    <w:p w:rsidR="00000000" w:rsidDel="00000000" w:rsidP="00000000" w:rsidRDefault="00000000" w:rsidRPr="00000000" w14:paraId="0000003C">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Adhere to Driving Laws</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Wearing your seatbelt at all times while driving and not driving if a passenger is unbuckled;</w:t>
      </w:r>
    </w:p>
    <w:p w:rsidR="00000000" w:rsidDel="00000000" w:rsidP="00000000" w:rsidRDefault="00000000" w:rsidRPr="00000000" w14:paraId="0000004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4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4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 and</w:t>
      </w:r>
    </w:p>
    <w:p w:rsidR="00000000" w:rsidDel="00000000" w:rsidP="00000000" w:rsidRDefault="00000000" w:rsidRPr="00000000" w14:paraId="0000004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that speeding tickets or other traffic violations or offences while using company vehicles are not acceptable and will be met with disciplinary action, up to and including dismissal.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Driving and Illegal Driving Practices</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tolerate any type of dangerous or careless driving including but not limited to: </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Driving while impaired. Employees may not drive under the influence of any substance, legal or not,  that may hinder their ability to drive safely. Employees who are impaired in any way, for any reason, must not drive; </w:t>
      </w:r>
      <w:r w:rsidDel="00000000" w:rsidR="00000000" w:rsidRPr="00000000">
        <w:rPr>
          <w:rtl w:val="0"/>
        </w:rPr>
      </w:r>
    </w:p>
    <w:p w:rsidR="00000000" w:rsidDel="00000000" w:rsidP="00000000" w:rsidRDefault="00000000" w:rsidRPr="00000000" w14:paraId="0000004E">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Reckless or aggressive driving; and</w:t>
      </w:r>
      <w:r w:rsidDel="00000000" w:rsidR="00000000" w:rsidRPr="00000000">
        <w:rPr>
          <w:rtl w:val="0"/>
        </w:rPr>
      </w:r>
    </w:p>
    <w:p w:rsidR="00000000" w:rsidDel="00000000" w:rsidP="00000000" w:rsidRDefault="00000000" w:rsidRPr="00000000" w14:paraId="0000004F">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operating cell phones or other hand-held devices such as GPS devices or computers while driving or at a traffic stop. If the driver must make a call, send a text, check a message, or look for directions on a map app, they must pull over to a safe location in order to do so. </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Distracted driving is a dangerous but preventable hazard. Even the smallest distraction can result in a driving error with potentially disastrous consequences. Drivers are advised to avoid or at the very least, exercise caution when:  </w:t>
      </w: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music within the car</w:t>
      </w:r>
      <w:r w:rsidDel="00000000" w:rsidR="00000000" w:rsidRPr="00000000">
        <w:rPr>
          <w:rtl w:val="0"/>
        </w:rPr>
      </w:r>
    </w:p>
    <w:p w:rsidR="00000000" w:rsidDel="00000000" w:rsidP="00000000" w:rsidRDefault="00000000" w:rsidRPr="00000000" w14:paraId="00000056">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temperature or car accessories</w:t>
      </w:r>
      <w:r w:rsidDel="00000000" w:rsidR="00000000" w:rsidRPr="00000000">
        <w:rPr>
          <w:rtl w:val="0"/>
        </w:rPr>
      </w:r>
    </w:p>
    <w:p w:rsidR="00000000" w:rsidDel="00000000" w:rsidP="00000000" w:rsidRDefault="00000000" w:rsidRPr="00000000" w14:paraId="00000057">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Talking with passengers</w:t>
      </w:r>
      <w:r w:rsidDel="00000000" w:rsidR="00000000" w:rsidRPr="00000000">
        <w:rPr>
          <w:rtl w:val="0"/>
        </w:rPr>
      </w:r>
    </w:p>
    <w:p w:rsidR="00000000" w:rsidDel="00000000" w:rsidP="00000000" w:rsidRDefault="00000000" w:rsidRPr="00000000" w14:paraId="00000058">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Eating or drinking</w:t>
      </w:r>
      <w:r w:rsidDel="00000000" w:rsidR="00000000" w:rsidRPr="00000000">
        <w:rPr>
          <w:rtl w:val="0"/>
        </w:rPr>
      </w:r>
    </w:p>
    <w:p w:rsidR="00000000" w:rsidDel="00000000" w:rsidP="00000000" w:rsidRDefault="00000000" w:rsidRPr="00000000" w14:paraId="00000059">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Reaching for something on another seat</w:t>
      </w:r>
      <w:r w:rsidDel="00000000" w:rsidR="00000000" w:rsidRPr="00000000">
        <w:rPr>
          <w:rtl w:val="0"/>
        </w:rPr>
      </w:r>
    </w:p>
    <w:p w:rsidR="00000000" w:rsidDel="00000000" w:rsidP="00000000" w:rsidRDefault="00000000" w:rsidRPr="00000000" w14:paraId="0000005A">
      <w:pPr>
        <w:numPr>
          <w:ilvl w:val="0"/>
          <w:numId w:val="7"/>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Taking photos of self or others</w:t>
      </w:r>
    </w:p>
    <w:p w:rsidR="00000000" w:rsidDel="00000000" w:rsidP="00000000" w:rsidRDefault="00000000" w:rsidRPr="00000000" w14:paraId="0000005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drivers should not divert their attention away from the road in order to groom, dress, or do anything else. If a task has the potential to distract you, you must pull over to complete it.</w:t>
      </w:r>
    </w:p>
    <w:p w:rsidR="00000000" w:rsidDel="00000000" w:rsidP="00000000" w:rsidRDefault="00000000" w:rsidRPr="00000000" w14:paraId="0000005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E">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 Smoking</w:t>
      </w:r>
    </w:p>
    <w:p w:rsidR="00000000" w:rsidDel="00000000" w:rsidP="00000000" w:rsidRDefault="00000000" w:rsidRPr="00000000" w14:paraId="0000005F">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Smoking or vaping is not permitted in any vehicle used for business purposes at any time, in accordance with the </w:t>
      </w:r>
      <w:r w:rsidDel="00000000" w:rsidR="00000000" w:rsidRPr="00000000">
        <w:rPr>
          <w:rFonts w:ascii="Calibri" w:cs="Calibri" w:eastAsia="Calibri" w:hAnsi="Calibri"/>
          <w:i w:val="1"/>
          <w:highlight w:val="white"/>
          <w:rtl w:val="0"/>
        </w:rPr>
        <w:t xml:space="preserve">Smoke-Free Ontario Act, 2017 </w:t>
      </w:r>
      <w:r w:rsidDel="00000000" w:rsidR="00000000" w:rsidRPr="00000000">
        <w:rPr>
          <w:rFonts w:ascii="Calibri" w:cs="Calibri" w:eastAsia="Calibri" w:hAnsi="Calibri"/>
          <w:highlight w:val="white"/>
          <w:rtl w:val="0"/>
        </w:rPr>
        <w:t xml:space="preserve">and company policy.</w:t>
      </w:r>
      <w:r w:rsidDel="00000000" w:rsidR="00000000" w:rsidRPr="00000000">
        <w:rPr>
          <w:rtl w:val="0"/>
        </w:rPr>
      </w:r>
    </w:p>
    <w:p w:rsidR="00000000" w:rsidDel="00000000" w:rsidP="00000000" w:rsidRDefault="00000000" w:rsidRPr="00000000" w14:paraId="00000060">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Inclement Weather or Night Driving</w:t>
      </w: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encounter inclement weather while driving, such as fog, rain, snow, ice, or extreme wind, must immediately adjust their driving and take appropriate precautions, such as slowing down or pulling over to a safe location until the weather passes. Additionally, employees are encouraged to take a proactive approach by staying informed of weather conditions and warnings prior to departing. In the event of severe weather, drivers must contact their supervisors for guidance.</w:t>
      </w:r>
    </w:p>
    <w:p w:rsidR="00000000" w:rsidDel="00000000" w:rsidP="00000000" w:rsidRDefault="00000000" w:rsidRPr="00000000" w14:paraId="0000006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be aware that driving at night entails additional risks. Some people have impaired vision, while others experience nighttime fatigue. If your vision is impaired at night, speak with your supervisor and arrange for your driving to be completed during daylight hours.</w:t>
      </w:r>
    </w:p>
    <w:p w:rsidR="00000000" w:rsidDel="00000000" w:rsidP="00000000" w:rsidRDefault="00000000" w:rsidRPr="00000000" w14:paraId="0000006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driving at night, it is important to: </w:t>
      </w: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Stay alert and slow down</w:t>
      </w:r>
      <w:r w:rsidDel="00000000" w:rsidR="00000000" w:rsidRPr="00000000">
        <w:rPr>
          <w:rtl w:val="0"/>
        </w:rPr>
      </w:r>
    </w:p>
    <w:p w:rsidR="00000000" w:rsidDel="00000000" w:rsidP="00000000" w:rsidRDefault="00000000" w:rsidRPr="00000000" w14:paraId="0000006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Stop to rest if needed</w:t>
      </w:r>
      <w:r w:rsidDel="00000000" w:rsidR="00000000" w:rsidRPr="00000000">
        <w:rPr>
          <w:rtl w:val="0"/>
        </w:rPr>
      </w:r>
    </w:p>
    <w:p w:rsidR="00000000" w:rsidDel="00000000" w:rsidP="00000000" w:rsidRDefault="00000000" w:rsidRPr="00000000" w14:paraId="0000006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Keep your windshield clean</w:t>
      </w:r>
      <w:r w:rsidDel="00000000" w:rsidR="00000000" w:rsidRPr="00000000">
        <w:rPr>
          <w:rtl w:val="0"/>
        </w:rPr>
      </w:r>
    </w:p>
    <w:p w:rsidR="00000000" w:rsidDel="00000000" w:rsidP="00000000" w:rsidRDefault="00000000" w:rsidRPr="00000000" w14:paraId="0000006D">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Dim your dashboard and avoid looking directly into oncoming lights</w:t>
      </w:r>
      <w:r w:rsidDel="00000000" w:rsidR="00000000" w:rsidRPr="00000000">
        <w:rPr>
          <w:rtl w:val="0"/>
        </w:rPr>
      </w:r>
    </w:p>
    <w:p w:rsidR="00000000" w:rsidDel="00000000" w:rsidP="00000000" w:rsidRDefault="00000000" w:rsidRPr="00000000" w14:paraId="0000006E">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Wear glasses that have anti-reflective coating</w:t>
      </w:r>
      <w:r w:rsidDel="00000000" w:rsidR="00000000" w:rsidRPr="00000000">
        <w:rPr>
          <w:rtl w:val="0"/>
        </w:rPr>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Accidents or Traffic Incidents</w:t>
      </w:r>
      <w:r w:rsidDel="00000000" w:rsidR="00000000" w:rsidRPr="00000000">
        <w:rPr>
          <w:rtl w:val="0"/>
        </w:rPr>
      </w:r>
    </w:p>
    <w:p w:rsidR="00000000" w:rsidDel="00000000" w:rsidP="00000000" w:rsidRDefault="00000000" w:rsidRPr="00000000" w14:paraId="0000007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of an accident or incident, safety is the primary concern. </w:t>
      </w:r>
      <w:r w:rsidDel="00000000" w:rsidR="00000000" w:rsidRPr="00000000">
        <w:rPr>
          <w:rtl w:val="0"/>
        </w:rPr>
      </w:r>
    </w:p>
    <w:p w:rsidR="00000000" w:rsidDel="00000000" w:rsidP="00000000" w:rsidRDefault="00000000" w:rsidRPr="00000000" w14:paraId="0000007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 [Organization Name] driver requires medical attention, they must call 9-1-1 immediately and follow the directions of the first responders. </w:t>
      </w:r>
      <w:r w:rsidDel="00000000" w:rsidR="00000000" w:rsidRPr="00000000">
        <w:rPr>
          <w:rtl w:val="0"/>
        </w:rPr>
      </w:r>
    </w:p>
    <w:p w:rsidR="00000000" w:rsidDel="00000000" w:rsidP="00000000" w:rsidRDefault="00000000" w:rsidRPr="00000000" w14:paraId="00000075">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the driver must obtain the contact and insurance information of any other parties involved in the altercation and provide theirs as well.</w:t>
      </w:r>
      <w:r w:rsidDel="00000000" w:rsidR="00000000" w:rsidRPr="00000000">
        <w:rPr>
          <w:rtl w:val="0"/>
        </w:rPr>
      </w:r>
    </w:p>
    <w:p w:rsidR="00000000" w:rsidDel="00000000" w:rsidP="00000000" w:rsidRDefault="00000000" w:rsidRPr="00000000" w14:paraId="00000076">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 soon as it is safe to do so, the driver must report the accident or incident to their supervisor to ensure all appropriate follow up actions can be taken by the appropriate parties such as management or the workplace representative. </w:t>
      </w:r>
      <w:r w:rsidDel="00000000" w:rsidR="00000000" w:rsidRPr="00000000">
        <w:rPr>
          <w:rtl w:val="0"/>
        </w:rPr>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contact persons, filing incident reports, conducting workplace representative investigations, repairing equipment, scheduling time off work, notifying insurance companies, and a variety of other tasks may need to be completed.</w:t>
      </w:r>
    </w:p>
    <w:p w:rsidR="00000000" w:rsidDel="00000000" w:rsidP="00000000" w:rsidRDefault="00000000" w:rsidRPr="00000000" w14:paraId="0000007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Even if an incident appears to be minor or insignificant, employees must report it to their supervisor.</w:t>
      </w:r>
    </w:p>
    <w:p w:rsidR="00000000" w:rsidDel="00000000" w:rsidP="00000000" w:rsidRDefault="00000000" w:rsidRPr="00000000" w14:paraId="0000007B">
      <w:pPr>
        <w:shd w:fill="ffffff" w:val="clea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Non-Compliance</w:t>
      </w:r>
    </w:p>
    <w:p w:rsidR="00000000" w:rsidDel="00000000" w:rsidP="00000000" w:rsidRDefault="00000000" w:rsidRPr="00000000" w14:paraId="0000007D">
      <w:pPr>
        <w:shd w:fill="ffffff" w:val="clea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Violations of this policy may result in immediate suspension or termination, or, in appropriate cases, legal action. [Organization Name] will fully cooperate with authorities in the event that a violation of the law occurs or is suspected to have occurred.</w:t>
      </w:r>
    </w:p>
    <w:p w:rsidR="00000000" w:rsidDel="00000000" w:rsidP="00000000" w:rsidRDefault="00000000" w:rsidRPr="00000000" w14:paraId="0000007F">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0">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1">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2">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3">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4">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86">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7">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read the [Organization Name] Company Vehicle and Safe Driving Policy, and I understand that I must:</w:t>
      </w:r>
    </w:p>
    <w:p w:rsidR="00000000" w:rsidDel="00000000" w:rsidP="00000000" w:rsidRDefault="00000000" w:rsidRPr="00000000" w14:paraId="00000088">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5"/>
        </w:numPr>
        <w:pBdr>
          <w:top w:color="8a9bae" w:space="0" w:sz="0" w:val="none"/>
          <w:left w:color="8a9bae" w:space="0" w:sz="0" w:val="none"/>
          <w:bottom w:color="8a9bae" w:space="0" w:sz="0" w:val="none"/>
          <w:right w:color="8a9bae" w:space="0" w:sz="0" w:val="none"/>
          <w:between w:color="8a9bae"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adhere to this policy in its entirety at all times, whether I am driving a company-owned vehicle or a privately owned vehicle used for business purposes; and I understand that</w:t>
      </w:r>
    </w:p>
    <w:p w:rsidR="00000000" w:rsidDel="00000000" w:rsidP="00000000" w:rsidRDefault="00000000" w:rsidRPr="00000000" w14:paraId="0000008A">
      <w:pPr>
        <w:numPr>
          <w:ilvl w:val="0"/>
          <w:numId w:val="5"/>
        </w:numPr>
        <w:pBdr>
          <w:top w:color="8a9bae" w:space="0" w:sz="0" w:val="none"/>
          <w:left w:color="8a9bae" w:space="0" w:sz="0" w:val="none"/>
          <w:bottom w:color="8a9bae" w:space="0" w:sz="0" w:val="none"/>
          <w:right w:color="8a9bae" w:space="0" w:sz="0" w:val="none"/>
          <w:between w:color="8a9bae"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violations of this policy may result in immediate disciplinary action (including termination) or legal action, as applicable.</w:t>
      </w:r>
    </w:p>
    <w:p w:rsidR="00000000" w:rsidDel="00000000" w:rsidP="00000000" w:rsidRDefault="00000000" w:rsidRPr="00000000" w14:paraId="0000008B">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By signing below, I acknowledge that I am aware that I will be held to the policy's standards and that accidents and incidents caused by my negligence or dangerous driving will result in disciplinary action.</w:t>
      </w:r>
    </w:p>
    <w:p w:rsidR="00000000" w:rsidDel="00000000" w:rsidP="00000000" w:rsidRDefault="00000000" w:rsidRPr="00000000" w14:paraId="0000008D">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91">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93">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95">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ind w:right="261"/>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UaAfH6cAKxxcHaAw98rJrJrPg==">CgMxLjAyCGguZ2pkZ3hzOAByITF3WlpnWmVqODQ1UVhzbmRVSGdzQWdUM3pZZFlSd1BFZg==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